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F903E" w14:textId="77777777" w:rsidR="00450B0D" w:rsidRPr="008E3F58" w:rsidRDefault="00450B0D" w:rsidP="00450B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3F58">
        <w:rPr>
          <w:rFonts w:ascii="Times New Roman" w:hAnsi="Times New Roman" w:cs="Times New Roman"/>
          <w:b/>
          <w:bCs/>
          <w:sz w:val="28"/>
          <w:szCs w:val="28"/>
        </w:rPr>
        <w:t xml:space="preserve">Кузьмичева Алина Евгеньевна, </w:t>
      </w:r>
      <w:proofErr w:type="spellStart"/>
      <w:r w:rsidRPr="008E3F58">
        <w:rPr>
          <w:rFonts w:ascii="Times New Roman" w:hAnsi="Times New Roman" w:cs="Times New Roman"/>
          <w:b/>
          <w:bCs/>
          <w:sz w:val="28"/>
          <w:szCs w:val="28"/>
        </w:rPr>
        <w:t>Биркина</w:t>
      </w:r>
      <w:proofErr w:type="spellEnd"/>
      <w:r w:rsidRPr="008E3F58">
        <w:rPr>
          <w:rFonts w:ascii="Times New Roman" w:hAnsi="Times New Roman" w:cs="Times New Roman"/>
          <w:b/>
          <w:bCs/>
          <w:sz w:val="28"/>
          <w:szCs w:val="28"/>
        </w:rPr>
        <w:t xml:space="preserve"> Надежда Александровна, Шатохина Ирина Ивановна, Ким Наталья Николаевна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830"/>
        <w:gridCol w:w="12616"/>
      </w:tblGrid>
      <w:tr w:rsidR="00450B0D" w14:paraId="79B42550" w14:textId="77777777" w:rsidTr="00EA0F13">
        <w:tc>
          <w:tcPr>
            <w:tcW w:w="2830" w:type="dxa"/>
          </w:tcPr>
          <w:p w14:paraId="62F7D24F" w14:textId="22A0DE49" w:rsidR="00450B0D" w:rsidRDefault="00450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2616" w:type="dxa"/>
          </w:tcPr>
          <w:p w14:paraId="584C1450" w14:textId="67F7F0C9" w:rsidR="00450B0D" w:rsidRDefault="00450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450B0D" w14:paraId="368DA62B" w14:textId="77777777" w:rsidTr="00EA0F13">
        <w:tc>
          <w:tcPr>
            <w:tcW w:w="2830" w:type="dxa"/>
          </w:tcPr>
          <w:p w14:paraId="0F086F9E" w14:textId="4E1D7CA6" w:rsidR="00450B0D" w:rsidRDefault="00595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Исходная задача</w:t>
            </w:r>
          </w:p>
        </w:tc>
        <w:tc>
          <w:tcPr>
            <w:tcW w:w="12616" w:type="dxa"/>
          </w:tcPr>
          <w:p w14:paraId="7EC20CA6" w14:textId="756C4652" w:rsidR="00450B0D" w:rsidRDefault="00450B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0B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Задача № 2:</w:t>
            </w:r>
          </w:p>
          <w:p w14:paraId="55D2A81B" w14:textId="72B327F5" w:rsidR="00450B0D" w:rsidRPr="00A600F7" w:rsidRDefault="00A6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00F7">
              <w:rPr>
                <w:rFonts w:ascii="Times New Roman" w:hAnsi="Times New Roman" w:cs="Times New Roman"/>
                <w:sz w:val="28"/>
                <w:szCs w:val="28"/>
              </w:rPr>
              <w:t>Для перевозки зерна автомашина, имеющая грузоподъемность 4т, сделала 15 рейсов. Какую грузоподъемность должна иметь автомашина, чтобы такое же количество зерна перевезти за 12 рейсов?</w:t>
            </w:r>
          </w:p>
          <w:p w14:paraId="51AEB61F" w14:textId="6969111A" w:rsidR="00450B0D" w:rsidRDefault="00450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B0D" w:rsidRPr="00071DA9" w14:paraId="4D2D85CB" w14:textId="77777777" w:rsidTr="00EA0F13">
        <w:tc>
          <w:tcPr>
            <w:tcW w:w="2830" w:type="dxa"/>
          </w:tcPr>
          <w:p w14:paraId="732C9077" w14:textId="5DF6AFF1" w:rsidR="00450B0D" w:rsidRDefault="0065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</w:t>
            </w:r>
            <w:r w:rsidR="00EA0F13">
              <w:rPr>
                <w:rFonts w:ascii="Times New Roman" w:hAnsi="Times New Roman" w:cs="Times New Roman"/>
                <w:sz w:val="28"/>
                <w:szCs w:val="28"/>
              </w:rPr>
              <w:t>формированная задача по ФГ</w:t>
            </w:r>
          </w:p>
        </w:tc>
        <w:tc>
          <w:tcPr>
            <w:tcW w:w="12616" w:type="dxa"/>
          </w:tcPr>
          <w:p w14:paraId="23ADEDA1" w14:textId="74BE9211" w:rsidR="00450B0D" w:rsidRPr="008A1B49" w:rsidRDefault="00A600F7" w:rsidP="00EA0F1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A1B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Название: </w:t>
            </w:r>
            <w:r w:rsidRPr="008A1B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Грузоперевозки</w:t>
            </w:r>
          </w:p>
          <w:p w14:paraId="4DF69D59" w14:textId="08FF2CE3" w:rsidR="00EA0F13" w:rsidRPr="00071DA9" w:rsidRDefault="00EA0F1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4069B3DE" w14:textId="0D8F432D" w:rsidR="00EA0F13" w:rsidRPr="00071DA9" w:rsidRDefault="00EA0F13" w:rsidP="00EA0F1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71DA9">
              <w:rPr>
                <w:noProof/>
              </w:rPr>
              <w:drawing>
                <wp:inline distT="0" distB="0" distL="0" distR="0" wp14:anchorId="0ADFF275" wp14:editId="502D743A">
                  <wp:extent cx="4828228" cy="2619375"/>
                  <wp:effectExtent l="0" t="0" r="0" b="0"/>
                  <wp:docPr id="1" name="Рисунок 1" descr="Перевозка (грузоперевозка) зерна зерновозами в | Транспортная компания  Skor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еревозка (грузоперевозка) зерна зерновозами в | Транспортная компания  Skor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8228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E3D96" w14:textId="77777777" w:rsidR="00595493" w:rsidRPr="00071DA9" w:rsidRDefault="005954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B162CA" w14:textId="12BD7C1F" w:rsidR="00A600F7" w:rsidRPr="00071DA9" w:rsidRDefault="00A6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В фермерском хозяйстве «Утренние зори» началась уборочная пора. Собранное зерно необходимо перевезти в зернохранилище. В</w:t>
            </w:r>
            <w:r w:rsidR="00223222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хозяйстве име</w:t>
            </w:r>
            <w:r w:rsidR="00223222" w:rsidRPr="00071DA9">
              <w:rPr>
                <w:rFonts w:ascii="Times New Roman" w:hAnsi="Times New Roman" w:cs="Times New Roman"/>
                <w:sz w:val="28"/>
                <w:szCs w:val="28"/>
              </w:rPr>
              <w:t>ется три м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ашин</w:t>
            </w:r>
            <w:r w:rsidR="00223222" w:rsidRPr="00071DA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разной грузоподъемност</w:t>
            </w:r>
            <w:r w:rsidR="000E76BD" w:rsidRPr="00071DA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Зил</w:t>
            </w:r>
            <w:proofErr w:type="spellEnd"/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» - 5 тонн, «</w:t>
            </w:r>
            <w:proofErr w:type="spellStart"/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Камаз</w:t>
            </w:r>
            <w:proofErr w:type="spellEnd"/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» - 6 тонн, «ГАЗ» - 4 тонны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За смену каждая машина перевозит одинаковое количество зерна. </w:t>
            </w:r>
            <w:r w:rsidR="00595493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Если использовать машину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марки «ГАЗ»</w:t>
            </w:r>
            <w:r w:rsidR="00595493" w:rsidRPr="00071DA9">
              <w:rPr>
                <w:rFonts w:ascii="Times New Roman" w:hAnsi="Times New Roman" w:cs="Times New Roman"/>
                <w:sz w:val="28"/>
                <w:szCs w:val="28"/>
              </w:rPr>
              <w:t>, то для перевозки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нормы </w:t>
            </w:r>
            <w:r w:rsidR="00595493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зерна 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за 8-ми часовой 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рабочий день </w:t>
            </w:r>
            <w:r w:rsidR="00595493" w:rsidRPr="00071DA9">
              <w:rPr>
                <w:rFonts w:ascii="Times New Roman" w:hAnsi="Times New Roman" w:cs="Times New Roman"/>
                <w:sz w:val="28"/>
                <w:szCs w:val="28"/>
              </w:rPr>
              <w:t>необходимо выполнить 15 рейсо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Чтобы избежать </w:t>
            </w:r>
            <w:r w:rsidR="00556020" w:rsidRPr="00071DA9">
              <w:rPr>
                <w:rFonts w:ascii="Times New Roman" w:hAnsi="Times New Roman" w:cs="Times New Roman"/>
                <w:sz w:val="28"/>
                <w:szCs w:val="28"/>
              </w:rPr>
              <w:t>потерь, урожай необходимо убрать в кратчайшие сроки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78F1221" w14:textId="16B7250D" w:rsidR="00223222" w:rsidRPr="00071DA9" w:rsidRDefault="00223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4200B1" w14:textId="19114AE7" w:rsidR="00B845A8" w:rsidRPr="00071DA9" w:rsidRDefault="0022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Задание </w:t>
            </w:r>
            <w:r w:rsidR="00B845A8"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E4A2E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Рассчитайте 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норму 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перевозимого зерна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за рабочий день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A87DE1" w14:textId="77777777" w:rsidR="00EA0F13" w:rsidRPr="00071DA9" w:rsidRDefault="00EA0F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9B42B" w14:textId="1F817623" w:rsidR="00223222" w:rsidRPr="00071DA9" w:rsidRDefault="0022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2</w:t>
            </w:r>
            <w:r w:rsidR="00B845A8"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A47" w:rsidRPr="00071DA9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Рассчитайте количество рейсов, выполняемых за один рабочий день всеми машинами, если урожайность увеличится в 1,5 раза. Данные занесите в 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таблицу:</w:t>
            </w:r>
          </w:p>
          <w:p w14:paraId="0D8F5E17" w14:textId="77777777" w:rsidR="00223222" w:rsidRPr="00071DA9" w:rsidRDefault="00223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26"/>
              <w:gridCol w:w="2452"/>
              <w:gridCol w:w="1620"/>
              <w:gridCol w:w="2642"/>
            </w:tblGrid>
            <w:tr w:rsidR="00EA0F13" w:rsidRPr="00071DA9" w14:paraId="169DF5CC" w14:textId="77777777" w:rsidTr="00B845A8">
              <w:tc>
                <w:tcPr>
                  <w:tcW w:w="1226" w:type="dxa"/>
                </w:tcPr>
                <w:p w14:paraId="2E53F98F" w14:textId="71D13D0F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Тип машины</w:t>
                  </w:r>
                </w:p>
              </w:tc>
              <w:tc>
                <w:tcPr>
                  <w:tcW w:w="2452" w:type="dxa"/>
                </w:tcPr>
                <w:p w14:paraId="6699A303" w14:textId="659D862D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Грузоподъемность</w:t>
                  </w:r>
                </w:p>
              </w:tc>
              <w:tc>
                <w:tcPr>
                  <w:tcW w:w="1620" w:type="dxa"/>
                </w:tcPr>
                <w:p w14:paraId="2F0F8F8B" w14:textId="4C478E06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рейсов</w:t>
                  </w:r>
                </w:p>
              </w:tc>
              <w:tc>
                <w:tcPr>
                  <w:tcW w:w="2642" w:type="dxa"/>
                </w:tcPr>
                <w:p w14:paraId="03029F17" w14:textId="57E31224" w:rsidR="00223222" w:rsidRPr="00071DA9" w:rsidRDefault="00B845A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Продолжительность одного рейса (в минутах)</w:t>
                  </w:r>
                </w:p>
              </w:tc>
            </w:tr>
            <w:tr w:rsidR="00EA0F13" w:rsidRPr="00071DA9" w14:paraId="7BEE5342" w14:textId="77777777" w:rsidTr="00B845A8">
              <w:tc>
                <w:tcPr>
                  <w:tcW w:w="1226" w:type="dxa"/>
                </w:tcPr>
                <w:p w14:paraId="44EB4EAE" w14:textId="5841D5B3" w:rsidR="00223222" w:rsidRPr="00071DA9" w:rsidRDefault="00EA0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noProof/>
                    </w:rPr>
                    <w:drawing>
                      <wp:inline distT="0" distB="0" distL="0" distR="0" wp14:anchorId="077EC4FF" wp14:editId="2F7D9A69">
                        <wp:extent cx="1828800" cy="904663"/>
                        <wp:effectExtent l="0" t="0" r="0" b="0"/>
                        <wp:docPr id="2" name="Рисунок 2" descr="Грузоперевозки автомобилями грузоподъемностью до 4 тонн из Москвы по России  компанией ТрансЛогисти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Грузоперевозки автомобилями грузоподъемностью до 4 тонн из Москвы по России  компанией ТрансЛогисти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857325" cy="9187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2" w:type="dxa"/>
                </w:tcPr>
                <w:p w14:paraId="12364334" w14:textId="7DCC122E" w:rsidR="00223222" w:rsidRPr="00071DA9" w:rsidRDefault="00466A1F" w:rsidP="00466A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4т</w:t>
                  </w:r>
                </w:p>
              </w:tc>
              <w:tc>
                <w:tcPr>
                  <w:tcW w:w="1620" w:type="dxa"/>
                </w:tcPr>
                <w:p w14:paraId="46BCDB23" w14:textId="33C41D85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42" w:type="dxa"/>
                </w:tcPr>
                <w:p w14:paraId="562F9EDC" w14:textId="77777777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0F13" w:rsidRPr="00071DA9" w14:paraId="4302118B" w14:textId="77777777" w:rsidTr="00B845A8">
              <w:tc>
                <w:tcPr>
                  <w:tcW w:w="1226" w:type="dxa"/>
                </w:tcPr>
                <w:p w14:paraId="00FCF60E" w14:textId="5CE1523A" w:rsidR="00223222" w:rsidRPr="00071DA9" w:rsidRDefault="00EA0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noProof/>
                    </w:rPr>
                    <w:drawing>
                      <wp:inline distT="0" distB="0" distL="0" distR="0" wp14:anchorId="267D0E4D" wp14:editId="733A67E0">
                        <wp:extent cx="1828800" cy="850900"/>
                        <wp:effectExtent l="0" t="0" r="0" b="6350"/>
                        <wp:docPr id="3" name="Рисунок 3" descr="Перевозка зерна камазами, зерновозами, автотранспортом по России: цены,  тариф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еревозка зерна камазами, зерновозами, автотранспортом по России: цены,  тариф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6712" cy="8592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2" w:type="dxa"/>
                </w:tcPr>
                <w:p w14:paraId="037819EE" w14:textId="43D9A0C1" w:rsidR="00223222" w:rsidRPr="00071DA9" w:rsidRDefault="00466A1F" w:rsidP="00466A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5т</w:t>
                  </w:r>
                </w:p>
              </w:tc>
              <w:tc>
                <w:tcPr>
                  <w:tcW w:w="1620" w:type="dxa"/>
                </w:tcPr>
                <w:p w14:paraId="318784B2" w14:textId="6B578D21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42" w:type="dxa"/>
                </w:tcPr>
                <w:p w14:paraId="36FA7FB5" w14:textId="77777777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0F13" w:rsidRPr="00071DA9" w14:paraId="40641557" w14:textId="77777777" w:rsidTr="00071DA9">
              <w:trPr>
                <w:trHeight w:val="1418"/>
              </w:trPr>
              <w:tc>
                <w:tcPr>
                  <w:tcW w:w="1226" w:type="dxa"/>
                </w:tcPr>
                <w:p w14:paraId="4167C7EE" w14:textId="6DBA752B" w:rsidR="00223222" w:rsidRPr="00071DA9" w:rsidRDefault="00EA0F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noProof/>
                    </w:rPr>
                    <w:drawing>
                      <wp:inline distT="0" distB="0" distL="0" distR="0" wp14:anchorId="0B4606B5" wp14:editId="4A0B801B">
                        <wp:extent cx="1838325" cy="1161415"/>
                        <wp:effectExtent l="0" t="0" r="9525" b="635"/>
                        <wp:docPr id="4" name="Рисунок 4" descr="Перевозка зерна автотранспортом заказать услуги на сайте объявлений  Перевозка 24 в Росси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Перевозка зерна автотранспортом заказать услуги на сайте объявлений  Перевозка 24 в Росси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5080" cy="1178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2" w:type="dxa"/>
                </w:tcPr>
                <w:p w14:paraId="456DC569" w14:textId="7E442BAE" w:rsidR="00223222" w:rsidRPr="00071DA9" w:rsidRDefault="00466A1F" w:rsidP="00466A1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1D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6т</w:t>
                  </w:r>
                </w:p>
              </w:tc>
              <w:tc>
                <w:tcPr>
                  <w:tcW w:w="1620" w:type="dxa"/>
                </w:tcPr>
                <w:p w14:paraId="1F3B1FB8" w14:textId="11159BE3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42" w:type="dxa"/>
                </w:tcPr>
                <w:p w14:paraId="3A3C8FC4" w14:textId="77777777" w:rsidR="00223222" w:rsidRPr="00071DA9" w:rsidRDefault="0022322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CFE9541" w14:textId="422153B4" w:rsidR="00223222" w:rsidRPr="00071DA9" w:rsidRDefault="00223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4EC39" w14:textId="6AA41ED1" w:rsidR="00B845A8" w:rsidRPr="00071DA9" w:rsidRDefault="00B8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3.</w:t>
            </w:r>
            <w:r w:rsidR="00466A1F" w:rsidRPr="00071D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466A1F" w:rsidRPr="00071DA9">
              <w:rPr>
                <w:rFonts w:ascii="Times New Roman" w:hAnsi="Times New Roman" w:cs="Times New Roman"/>
                <w:sz w:val="28"/>
                <w:szCs w:val="28"/>
              </w:rPr>
              <w:t>На сколько увеличится рабочий день водителей при повышенной урожайности</w:t>
            </w:r>
            <w:r w:rsidRPr="00071DA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0FAF2510" w14:textId="5D44639A" w:rsidR="00A600F7" w:rsidRPr="00071DA9" w:rsidRDefault="00A60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5E2828" w14:textId="1237415A" w:rsidR="00450B0D" w:rsidRDefault="00450B0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1163"/>
      </w:tblGrid>
      <w:tr w:rsidR="00450B0D" w14:paraId="3296CA70" w14:textId="77777777" w:rsidTr="00EA0F13">
        <w:tc>
          <w:tcPr>
            <w:tcW w:w="3397" w:type="dxa"/>
          </w:tcPr>
          <w:p w14:paraId="71771BBA" w14:textId="77777777" w:rsidR="00450B0D" w:rsidRDefault="00450B0D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1163" w:type="dxa"/>
          </w:tcPr>
          <w:p w14:paraId="016FA197" w14:textId="3178D17B" w:rsidR="00450B0D" w:rsidRDefault="00EA0F13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450B0D" w14:paraId="7E0523CA" w14:textId="77777777" w:rsidTr="00EA0F13">
        <w:tc>
          <w:tcPr>
            <w:tcW w:w="3397" w:type="dxa"/>
          </w:tcPr>
          <w:p w14:paraId="5DE10773" w14:textId="123A1D57" w:rsidR="00450B0D" w:rsidRDefault="00EA0F13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Исходная задача</w:t>
            </w:r>
          </w:p>
        </w:tc>
        <w:tc>
          <w:tcPr>
            <w:tcW w:w="11163" w:type="dxa"/>
          </w:tcPr>
          <w:p w14:paraId="463EDA2A" w14:textId="77777777" w:rsidR="00450B0D" w:rsidRPr="00CE4A2E" w:rsidRDefault="00CE4A2E" w:rsidP="00982C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4A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Задача № 2:</w:t>
            </w:r>
          </w:p>
          <w:p w14:paraId="63498C17" w14:textId="4A36E216" w:rsidR="00CE4A2E" w:rsidRPr="00CE4A2E" w:rsidRDefault="00CE4A2E" w:rsidP="00CE4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A2E">
              <w:rPr>
                <w:rFonts w:ascii="Times New Roman" w:hAnsi="Times New Roman" w:cs="Times New Roman"/>
                <w:sz w:val="28"/>
                <w:szCs w:val="28"/>
              </w:rPr>
              <w:t>Для определения ширины озера на его берегу отметили точки А и В, а потом ещё точки С, D и О так, чтобы точка О. была общей серединой отрезков АС и В</w:t>
            </w:r>
            <w:r w:rsidR="001C4B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CE4A2E">
              <w:rPr>
                <w:rFonts w:ascii="Times New Roman" w:hAnsi="Times New Roman" w:cs="Times New Roman"/>
                <w:sz w:val="28"/>
                <w:szCs w:val="28"/>
              </w:rPr>
              <w:t>. Как можно определить ширину озера? Ответ обоснуйте.</w:t>
            </w:r>
          </w:p>
          <w:p w14:paraId="1CE7A72D" w14:textId="7B9D7976" w:rsidR="00CE4A2E" w:rsidRDefault="00CE4A2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B0D" w14:paraId="2370A674" w14:textId="77777777" w:rsidTr="00EA0F13">
        <w:tc>
          <w:tcPr>
            <w:tcW w:w="3397" w:type="dxa"/>
          </w:tcPr>
          <w:p w14:paraId="263AF04C" w14:textId="0BEA57E0" w:rsidR="00450B0D" w:rsidRDefault="00EA0F13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Трансформированная задача по ФГ</w:t>
            </w:r>
          </w:p>
        </w:tc>
        <w:tc>
          <w:tcPr>
            <w:tcW w:w="11163" w:type="dxa"/>
          </w:tcPr>
          <w:p w14:paraId="1970C811" w14:textId="00E93C28" w:rsidR="00450B0D" w:rsidRDefault="00BC06CF" w:rsidP="00BC06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C06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6C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Туристическая переправа</w:t>
            </w:r>
          </w:p>
          <w:p w14:paraId="0EB58115" w14:textId="0A913F0B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Весной на озере «Кабан» Партизанского городского округа проводится ежегодный чемпионат Приморского края по спортивному ориентированию и туризму. Один из видов состязаний – «Наведение навесной переправы».</w:t>
            </w:r>
            <w:r w:rsidR="00D50CBD">
              <w:rPr>
                <w:rFonts w:ascii="Times New Roman" w:hAnsi="Times New Roman" w:cs="Times New Roman"/>
                <w:sz w:val="28"/>
                <w:szCs w:val="28"/>
              </w:rPr>
              <w:t xml:space="preserve"> При подготовке к чемпионату спортсмены изучают место проведения, глубину озера, варианты прохождения озера (в брод или с помощью плавсредств).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2BE373" w14:textId="6749E139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наведения навесной переправы на берегу озера были забиты три колышка, как изображено на рисунке.</w:t>
            </w:r>
          </w:p>
          <w:p w14:paraId="18523F85" w14:textId="4CFA1106" w:rsidR="00BC06CF" w:rsidRDefault="007635AC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63029F" wp14:editId="380B2C8F">
                      <wp:simplePos x="0" y="0"/>
                      <wp:positionH relativeFrom="column">
                        <wp:posOffset>213734</wp:posOffset>
                      </wp:positionH>
                      <wp:positionV relativeFrom="paragraph">
                        <wp:posOffset>1318633</wp:posOffset>
                      </wp:positionV>
                      <wp:extent cx="1065475" cy="500932"/>
                      <wp:effectExtent l="0" t="0" r="0" b="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65475" cy="5009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B0ACF" w14:textId="498D179C" w:rsidR="007635AC" w:rsidRPr="007635AC" w:rsidRDefault="007635AC" w:rsidP="007635A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635A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7635A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метров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63029F" id="Прямоугольник 13" o:spid="_x0000_s1026" style="position:absolute;margin-left:16.85pt;margin-top:103.85pt;width:83.9pt;height:39.45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" filled="f" stroked="f" strokeweight="1pt">
                      <v:textbox>
                        <w:txbxContent>
                          <w:p w14:paraId="0E1B0ACF" w14:textId="498D179C" w:rsidR="007635AC" w:rsidRPr="007635AC" w:rsidRDefault="007635AC" w:rsidP="007635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5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Pr="007635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метров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B4B347" wp14:editId="28D932F8">
                      <wp:simplePos x="0" y="0"/>
                      <wp:positionH relativeFrom="column">
                        <wp:posOffset>851424</wp:posOffset>
                      </wp:positionH>
                      <wp:positionV relativeFrom="paragraph">
                        <wp:posOffset>502561</wp:posOffset>
                      </wp:positionV>
                      <wp:extent cx="1065475" cy="500932"/>
                      <wp:effectExtent l="0" t="0" r="0" b="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475" cy="5009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852B14" w14:textId="6237B412" w:rsidR="007635AC" w:rsidRPr="007635AC" w:rsidRDefault="007635AC" w:rsidP="007635A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635A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12 метров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B4B347" id="Прямоугольник 12" o:spid="_x0000_s1027" style="position:absolute;margin-left:67.05pt;margin-top:39.55pt;width:83.9pt;height: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" filled="f" stroked="f" strokeweight="1pt">
                      <v:textbox>
                        <w:txbxContent>
                          <w:p w14:paraId="57852B14" w14:textId="6237B412" w:rsidR="007635AC" w:rsidRPr="007635AC" w:rsidRDefault="007635AC" w:rsidP="007635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5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12 метров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06CF">
              <w:rPr>
                <w:noProof/>
              </w:rPr>
              <w:drawing>
                <wp:inline distT="0" distB="0" distL="0" distR="0" wp14:anchorId="115FE063" wp14:editId="130011B1">
                  <wp:extent cx="3629025" cy="2647785"/>
                  <wp:effectExtent l="0" t="0" r="0" b="63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3572" cy="2651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E72435" w14:textId="012C3AFA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 команды из города Находка есть веревка длиной 20 метров, у команды из города Партизанск – 35 метров, а у команды Владивостока – 18 метров. </w:t>
            </w:r>
          </w:p>
          <w:p w14:paraId="18DF4238" w14:textId="77777777" w:rsidR="00D50CBD" w:rsidRDefault="00D50CBD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4806B" w14:textId="7831B0A7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6C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CB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длина веревки у </w:t>
            </w:r>
            <w:r w:rsidR="00D50CBD">
              <w:rPr>
                <w:rFonts w:ascii="Times New Roman" w:hAnsi="Times New Roman" w:cs="Times New Roman"/>
                <w:sz w:val="28"/>
                <w:szCs w:val="28"/>
              </w:rPr>
              <w:t xml:space="preserve">каждой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команд</w:t>
            </w:r>
            <w:r w:rsidR="00D50CB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="00D50CBD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прохождения этапа «Навесная переправа»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76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BF5">
              <w:rPr>
                <w:rFonts w:ascii="Times New Roman" w:hAnsi="Times New Roman" w:cs="Times New Roman"/>
                <w:sz w:val="28"/>
                <w:szCs w:val="28"/>
              </w:rPr>
              <w:t>Ответ подтвердите вычислениями.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F86ADA6" w14:textId="77777777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28950" w14:textId="4131B7FD" w:rsidR="00BC06CF" w:rsidRDefault="00BC06CF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6C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2.</w:t>
            </w:r>
            <w:r w:rsidR="00D50C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D50CBD" w:rsidRPr="00D50CBD">
              <w:rPr>
                <w:rFonts w:ascii="Times New Roman" w:hAnsi="Times New Roman" w:cs="Times New Roman"/>
                <w:sz w:val="28"/>
                <w:szCs w:val="28"/>
              </w:rPr>
              <w:t>Какой команде придется обратиться</w:t>
            </w:r>
            <w:r w:rsidR="008F3BF5">
              <w:rPr>
                <w:rFonts w:ascii="Times New Roman" w:hAnsi="Times New Roman" w:cs="Times New Roman"/>
                <w:sz w:val="28"/>
                <w:szCs w:val="28"/>
              </w:rPr>
              <w:t xml:space="preserve"> в судейскую комиссию </w:t>
            </w:r>
            <w:r w:rsidR="00D50CBD" w:rsidRPr="00D50CB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8F3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CBD" w:rsidRPr="00D50CBD">
              <w:rPr>
                <w:rFonts w:ascii="Times New Roman" w:hAnsi="Times New Roman" w:cs="Times New Roman"/>
                <w:sz w:val="28"/>
                <w:szCs w:val="28"/>
              </w:rPr>
              <w:t>дополнительным инвентарем</w:t>
            </w:r>
            <w:r w:rsidRPr="00D50CB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2B6C2B45" w14:textId="6FC4BF0B" w:rsidR="008F3BF5" w:rsidRDefault="008F3BF5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E2060D" w14:textId="0201930E" w:rsidR="008F3BF5" w:rsidRPr="00B66857" w:rsidRDefault="008F3BF5" w:rsidP="00BC0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5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857">
              <w:rPr>
                <w:rFonts w:ascii="Times New Roman" w:hAnsi="Times New Roman" w:cs="Times New Roman"/>
                <w:sz w:val="28"/>
                <w:szCs w:val="28"/>
              </w:rPr>
              <w:t>Предложите один из вариантов расположения опорн</w:t>
            </w:r>
            <w:r w:rsidR="00B66857" w:rsidRPr="00B6685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66857">
              <w:rPr>
                <w:rFonts w:ascii="Times New Roman" w:hAnsi="Times New Roman" w:cs="Times New Roman"/>
                <w:sz w:val="28"/>
                <w:szCs w:val="28"/>
              </w:rPr>
              <w:t xml:space="preserve"> колышк</w:t>
            </w:r>
            <w:r w:rsidR="00B66857" w:rsidRPr="00B66857">
              <w:rPr>
                <w:rFonts w:ascii="Times New Roman" w:hAnsi="Times New Roman" w:cs="Times New Roman"/>
                <w:sz w:val="28"/>
                <w:szCs w:val="28"/>
              </w:rPr>
              <w:t>а С</w:t>
            </w:r>
            <w:r w:rsidRPr="00B66857">
              <w:rPr>
                <w:rFonts w:ascii="Times New Roman" w:hAnsi="Times New Roman" w:cs="Times New Roman"/>
                <w:sz w:val="28"/>
                <w:szCs w:val="28"/>
              </w:rPr>
              <w:t xml:space="preserve"> для успешного прохождения данного этапа каждой команд</w:t>
            </w:r>
            <w:r w:rsidR="00B66857" w:rsidRPr="00B6685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66857">
              <w:rPr>
                <w:rFonts w:ascii="Times New Roman" w:hAnsi="Times New Roman" w:cs="Times New Roman"/>
                <w:sz w:val="28"/>
                <w:szCs w:val="28"/>
              </w:rPr>
              <w:t xml:space="preserve"> с имеющимся инвентарем.</w:t>
            </w:r>
            <w:r w:rsidR="00B66857" w:rsidRPr="00B66857">
              <w:rPr>
                <w:rFonts w:ascii="Times New Roman" w:hAnsi="Times New Roman" w:cs="Times New Roman"/>
                <w:sz w:val="28"/>
                <w:szCs w:val="28"/>
              </w:rPr>
              <w:t xml:space="preserve"> Укажите в какую сторону (влево/вправо) и на какое расстояние переместится колышек С.</w:t>
            </w:r>
          </w:p>
          <w:p w14:paraId="34EE6E57" w14:textId="77777777" w:rsidR="00C908AC" w:rsidRPr="00B66857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420047" w14:textId="77777777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1C7E1" w14:textId="60056CD1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EB8A2" w14:textId="466BF9BE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A35CE" w14:textId="37C053E2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8731A4" w14:textId="730D5EAD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AC7548" w14:textId="7C8F449C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727B1" w14:textId="63BF5213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85A7A" w14:textId="74393C34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919CB" w14:textId="178087AA" w:rsidR="00C908AC" w:rsidRDefault="00C908AC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8CDB0" w14:textId="10F23196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8B29A4" w14:textId="5EAE26C7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92619" w14:textId="5A129302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1CAD42" w14:textId="69AA3FF8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2B330" w14:textId="2B05E5F8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6DA1C" w14:textId="17A27A45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216D73" w14:textId="0787ECDE" w:rsidR="001E5B0E" w:rsidRDefault="001E5B0E" w:rsidP="00982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D2E3B9" w14:textId="77777777" w:rsidR="00450B0D" w:rsidRPr="00450B0D" w:rsidRDefault="00450B0D" w:rsidP="00D0544F">
      <w:pPr>
        <w:rPr>
          <w:rFonts w:ascii="Times New Roman" w:hAnsi="Times New Roman" w:cs="Times New Roman"/>
          <w:sz w:val="28"/>
          <w:szCs w:val="28"/>
        </w:rPr>
      </w:pPr>
    </w:p>
    <w:sectPr w:rsidR="00450B0D" w:rsidRPr="00450B0D" w:rsidSect="00450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652A" w14:textId="77777777" w:rsidR="00CB7FD9" w:rsidRDefault="00CB7FD9" w:rsidP="00071DA9">
      <w:pPr>
        <w:spacing w:after="0" w:line="240" w:lineRule="auto"/>
      </w:pPr>
      <w:r>
        <w:separator/>
      </w:r>
    </w:p>
  </w:endnote>
  <w:endnote w:type="continuationSeparator" w:id="0">
    <w:p w14:paraId="158CFBD2" w14:textId="77777777" w:rsidR="00CB7FD9" w:rsidRDefault="00CB7FD9" w:rsidP="0007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4C64" w14:textId="77777777" w:rsidR="00CB7FD9" w:rsidRDefault="00CB7FD9" w:rsidP="00071DA9">
      <w:pPr>
        <w:spacing w:after="0" w:line="240" w:lineRule="auto"/>
      </w:pPr>
      <w:r>
        <w:separator/>
      </w:r>
    </w:p>
  </w:footnote>
  <w:footnote w:type="continuationSeparator" w:id="0">
    <w:p w14:paraId="78D9680C" w14:textId="77777777" w:rsidR="00CB7FD9" w:rsidRDefault="00CB7FD9" w:rsidP="00071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93534"/>
    <w:multiLevelType w:val="hybridMultilevel"/>
    <w:tmpl w:val="1EC48F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0D"/>
    <w:rsid w:val="00071DA9"/>
    <w:rsid w:val="000E76BD"/>
    <w:rsid w:val="001C4BAD"/>
    <w:rsid w:val="001E5B0E"/>
    <w:rsid w:val="00223222"/>
    <w:rsid w:val="00450B0D"/>
    <w:rsid w:val="00466A1F"/>
    <w:rsid w:val="00556020"/>
    <w:rsid w:val="00572BAD"/>
    <w:rsid w:val="00595493"/>
    <w:rsid w:val="00656DB2"/>
    <w:rsid w:val="007635AC"/>
    <w:rsid w:val="008A1B49"/>
    <w:rsid w:val="008E1A47"/>
    <w:rsid w:val="008F3BF5"/>
    <w:rsid w:val="009E279A"/>
    <w:rsid w:val="00A600F7"/>
    <w:rsid w:val="00B66857"/>
    <w:rsid w:val="00B845A8"/>
    <w:rsid w:val="00BC06CF"/>
    <w:rsid w:val="00C908AC"/>
    <w:rsid w:val="00CB7FD9"/>
    <w:rsid w:val="00CE4A2E"/>
    <w:rsid w:val="00D0544F"/>
    <w:rsid w:val="00D50CBD"/>
    <w:rsid w:val="00EA0F13"/>
    <w:rsid w:val="00F5528C"/>
    <w:rsid w:val="00FA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DD53"/>
  <w15:chartTrackingRefBased/>
  <w15:docId w15:val="{D76A6048-CB72-44F6-BC20-B7A1E711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4A2E"/>
    <w:pPr>
      <w:ind w:left="720"/>
      <w:contextualSpacing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07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1DA9"/>
  </w:style>
  <w:style w:type="paragraph" w:styleId="a7">
    <w:name w:val="footer"/>
    <w:basedOn w:val="a"/>
    <w:link w:val="a8"/>
    <w:uiPriority w:val="99"/>
    <w:unhideWhenUsed/>
    <w:rsid w:val="0007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1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Кузьмичева</dc:creator>
  <cp:keywords/>
  <dc:description/>
  <cp:lastModifiedBy>Алина Кузьмичева</cp:lastModifiedBy>
  <cp:revision>17</cp:revision>
  <dcterms:created xsi:type="dcterms:W3CDTF">2024-11-07T01:12:00Z</dcterms:created>
  <dcterms:modified xsi:type="dcterms:W3CDTF">2024-11-07T05:32:00Z</dcterms:modified>
</cp:coreProperties>
</file>